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B22C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TG</w:t>
      </w:r>
      <w:r>
        <w:rPr>
          <w:rFonts w:hint="eastAsia" w:eastAsia="黑体"/>
          <w:sz w:val="44"/>
          <w:szCs w:val="44"/>
        </w:rPr>
        <w:t>测试委托单</w:t>
      </w:r>
    </w:p>
    <w:p w14:paraId="3B7BADC8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1FD613E0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459B9FEB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3440"/>
        <w:gridCol w:w="2081"/>
        <w:gridCol w:w="2967"/>
      </w:tblGrid>
      <w:tr w14:paraId="4F25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5F0DD599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*样品</w:t>
            </w:r>
            <w:r>
              <w:rPr>
                <w:rFonts w:hint="eastAsia" w:ascii="黑体" w:hAnsi="黑体" w:eastAsia="黑体"/>
                <w:b/>
                <w:szCs w:val="21"/>
              </w:rPr>
              <w:t>编号</w:t>
            </w:r>
          </w:p>
        </w:tc>
        <w:tc>
          <w:tcPr>
            <w:tcW w:w="1610" w:type="pct"/>
            <w:tcBorders>
              <w:right w:val="single" w:color="auto" w:sz="4" w:space="0"/>
            </w:tcBorders>
            <w:vAlign w:val="center"/>
          </w:tcPr>
          <w:p w14:paraId="30C8359C">
            <w:pPr>
              <w:jc w:val="center"/>
              <w:rPr>
                <w:rFonts w:hint="eastAsia" w:ascii="黑体" w:hAnsi="黑体" w:eastAsia="黑体"/>
                <w:szCs w:val="21"/>
              </w:rPr>
            </w:pPr>
            <w:bookmarkStart w:id="1" w:name="_Hlk114959721"/>
            <w:r>
              <w:rPr>
                <w:rFonts w:hint="eastAsia" w:ascii="黑体" w:hAnsi="黑体" w:eastAsia="黑体"/>
                <w:szCs w:val="21"/>
              </w:rPr>
              <w:t>尽量简单编号</w:t>
            </w:r>
            <w:r>
              <w:rPr>
                <w:rFonts w:eastAsia="黑体"/>
                <w:szCs w:val="21"/>
              </w:rPr>
              <w:t>123ABC</w:t>
            </w:r>
            <w:bookmarkEnd w:id="1"/>
          </w:p>
        </w:tc>
        <w:tc>
          <w:tcPr>
            <w:tcW w:w="974" w:type="pct"/>
            <w:tcBorders>
              <w:left w:val="single" w:color="auto" w:sz="4" w:space="0"/>
            </w:tcBorders>
            <w:shd w:val="clear" w:color="auto" w:fill="E7E6E6" w:themeFill="background2"/>
            <w:vAlign w:val="center"/>
          </w:tcPr>
          <w:p w14:paraId="0BBD722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样品数量</w:t>
            </w:r>
          </w:p>
        </w:tc>
        <w:tc>
          <w:tcPr>
            <w:tcW w:w="1388" w:type="pct"/>
            <w:vAlign w:val="center"/>
          </w:tcPr>
          <w:p w14:paraId="7DD0D26D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3E96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6E14D3CF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样品状态</w:t>
            </w:r>
          </w:p>
        </w:tc>
        <w:tc>
          <w:tcPr>
            <w:tcW w:w="1610" w:type="pct"/>
            <w:tcBorders>
              <w:right w:val="single" w:color="auto" w:sz="4" w:space="0"/>
            </w:tcBorders>
            <w:vAlign w:val="center"/>
          </w:tcPr>
          <w:p w14:paraId="300EB086">
            <w:pPr>
              <w:jc w:val="center"/>
              <w:rPr>
                <w:rFonts w:hint="eastAsia" w:ascii="黑体" w:hAnsi="黑体" w:eastAsia="黑体"/>
                <w:color w:val="000080"/>
                <w:szCs w:val="21"/>
                <w:u w:val="single"/>
              </w:rPr>
            </w:pPr>
          </w:p>
        </w:tc>
        <w:tc>
          <w:tcPr>
            <w:tcW w:w="974" w:type="pct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826B610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color="auto" w:sz="4" w:space="0"/>
            </w:tcBorders>
            <w:vAlign w:val="center"/>
          </w:tcPr>
          <w:p w14:paraId="35C495B7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</w:p>
        </w:tc>
      </w:tr>
      <w:tr w14:paraId="773CD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781600B7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测试项目</w:t>
            </w:r>
          </w:p>
        </w:tc>
        <w:tc>
          <w:tcPr>
            <w:tcW w:w="3973" w:type="pct"/>
            <w:gridSpan w:val="3"/>
            <w:vAlign w:val="center"/>
          </w:tcPr>
          <w:p w14:paraId="30E5B426">
            <w:pPr>
              <w:jc w:val="center"/>
              <w:rPr>
                <w:rFonts w:hint="eastAsia" w:ascii="黑体" w:hAnsi="黑体" w:eastAsia="黑体"/>
                <w:color w:val="000080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TG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</w:p>
        </w:tc>
      </w:tr>
      <w:tr w14:paraId="3DE1C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27" w:type="pct"/>
            <w:shd w:val="clear" w:color="auto" w:fill="F2F2F2"/>
            <w:vAlign w:val="center"/>
          </w:tcPr>
          <w:p w14:paraId="1347B4E1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ascii="黑体" w:hAnsi="黑体" w:eastAsia="黑体"/>
                <w:b/>
                <w:szCs w:val="21"/>
              </w:rPr>
              <w:t>*</w:t>
            </w:r>
            <w:r>
              <w:rPr>
                <w:rFonts w:hint="eastAsia" w:ascii="黑体" w:hAnsi="黑体" w:eastAsia="黑体"/>
                <w:b/>
                <w:szCs w:val="21"/>
              </w:rPr>
              <w:t>测试目的</w:t>
            </w:r>
          </w:p>
        </w:tc>
        <w:tc>
          <w:tcPr>
            <w:tcW w:w="3973" w:type="pct"/>
            <w:gridSpan w:val="3"/>
            <w:vAlign w:val="center"/>
          </w:tcPr>
          <w:p w14:paraId="40F2CE51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06B99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3" w:hRule="atLeast"/>
        </w:trPr>
        <w:tc>
          <w:tcPr>
            <w:tcW w:w="1027" w:type="pct"/>
            <w:shd w:val="clear" w:color="auto" w:fill="F2F2F2"/>
            <w:vAlign w:val="center"/>
          </w:tcPr>
          <w:p w14:paraId="47ADB3A1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*测试要求</w:t>
            </w:r>
          </w:p>
        </w:tc>
        <w:tc>
          <w:tcPr>
            <w:tcW w:w="3973" w:type="pct"/>
            <w:gridSpan w:val="3"/>
            <w:vAlign w:val="center"/>
          </w:tcPr>
          <w:p w14:paraId="6DD104FF">
            <w:pPr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主要是氛围，温升速率和起始温度等说明清楚</w:t>
            </w:r>
          </w:p>
        </w:tc>
      </w:tr>
      <w:tr w14:paraId="36A4E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27" w:type="pct"/>
            <w:shd w:val="clear" w:color="auto" w:fill="F2F2F2"/>
            <w:vAlign w:val="center"/>
          </w:tcPr>
          <w:p w14:paraId="38F6E39D">
            <w:pPr>
              <w:ind w:firstLine="105" w:firstLineChars="50"/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*需要的数据</w:t>
            </w:r>
          </w:p>
        </w:tc>
        <w:tc>
          <w:tcPr>
            <w:tcW w:w="3973" w:type="pct"/>
            <w:gridSpan w:val="3"/>
            <w:vAlign w:val="center"/>
          </w:tcPr>
          <w:p w14:paraId="7286C0F2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 w14:paraId="67CCD05E">
      <w:pPr>
        <w:widowControl/>
        <w:jc w:val="left"/>
      </w:pPr>
    </w:p>
    <w:p w14:paraId="0506A5D7"/>
    <w:p w14:paraId="6B14EEC9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1D199261"/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3301"/>
        <w:gridCol w:w="1888"/>
        <w:gridCol w:w="3733"/>
      </w:tblGrid>
      <w:tr w14:paraId="262BF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36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2" w:color="auto" w:fill="F2F2F2"/>
            <w:vAlign w:val="center"/>
          </w:tcPr>
          <w:p w14:paraId="791142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12E3E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9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7F2F2FE5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504D696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4D1DF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2856797">
            <w:pPr>
              <w:rPr>
                <w:b/>
                <w:szCs w:val="21"/>
              </w:rPr>
            </w:pPr>
          </w:p>
        </w:tc>
      </w:tr>
      <w:tr w14:paraId="53FE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6C6743FA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7B6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4D0856FF">
            <w:pPr>
              <w:rPr>
                <w:b/>
                <w:szCs w:val="21"/>
              </w:rPr>
            </w:pPr>
          </w:p>
        </w:tc>
      </w:tr>
      <w:tr w14:paraId="3D084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color="auto" w:sz="4" w:space="0"/>
            </w:tcBorders>
            <w:vAlign w:val="center"/>
          </w:tcPr>
          <w:p w14:paraId="2265DC08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6EDF5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color="auto" w:sz="4" w:space="0"/>
            </w:tcBorders>
            <w:vAlign w:val="center"/>
          </w:tcPr>
          <w:p w14:paraId="5CD39BAE">
            <w:pPr>
              <w:rPr>
                <w:b/>
                <w:color w:val="000080"/>
                <w:sz w:val="24"/>
              </w:rPr>
            </w:pPr>
          </w:p>
        </w:tc>
      </w:tr>
      <w:tr w14:paraId="14B8D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>
            <w:pPr>
              <w:rPr>
                <w:b/>
                <w:color w:val="000080"/>
                <w:sz w:val="24"/>
              </w:rPr>
            </w:pPr>
          </w:p>
        </w:tc>
      </w:tr>
      <w:tr w14:paraId="20951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exact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>
      <w:pPr>
        <w:rPr>
          <w:b/>
        </w:rPr>
      </w:pPr>
    </w:p>
    <w:p w14:paraId="6E34D392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62F5A6A3">
      <w:pPr>
        <w:rPr>
          <w:b/>
          <w:sz w:val="28"/>
        </w:rPr>
      </w:pPr>
      <w:r>
        <w:rPr>
          <w:rFonts w:hint="eastAsia"/>
          <w:b/>
          <w:sz w:val="28"/>
        </w:rPr>
        <w:t>样品</w:t>
      </w:r>
      <w:r>
        <w:rPr>
          <w:b/>
          <w:sz w:val="28"/>
        </w:rPr>
        <w:t>需求用量</w:t>
      </w:r>
      <w:r>
        <w:rPr>
          <w:rFonts w:hint="eastAsia"/>
          <w:b/>
          <w:sz w:val="28"/>
        </w:rPr>
        <w:t>和</w:t>
      </w:r>
      <w:r>
        <w:rPr>
          <w:b/>
          <w:sz w:val="28"/>
        </w:rPr>
        <w:t>注意事项：</w:t>
      </w:r>
    </w:p>
    <w:p w14:paraId="2F00C358">
      <w:pPr>
        <w:spacing w:line="360" w:lineRule="auto"/>
        <w:rPr>
          <w:sz w:val="10"/>
          <w:szCs w:val="10"/>
        </w:rPr>
      </w:pPr>
      <w:r>
        <w:rPr>
          <w:rFonts w:hint="eastAsia"/>
        </w:rPr>
        <w:t>提供30-100mg样品，具体可以与工程师联系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A1CF">
    <w:pPr>
      <w:pStyle w:val="2"/>
      <w:rPr>
        <w:rFonts w:hint="eastAsia"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79E23AEB">
    <w:pPr>
      <w:pStyle w:val="2"/>
      <w:rPr>
        <w:rFonts w:hint="eastAsia"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6081AAEC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205D9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984D1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699E">
    <w:pPr>
      <w:pStyle w:val="3"/>
      <w:jc w:val="lef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NO. RSS-CSBD-</w:t>
    </w:r>
    <w:r>
      <w:rPr>
        <w:rFonts w:hint="eastAsia"/>
        <w:b/>
        <w:bCs/>
        <w:sz w:val="20"/>
        <w:szCs w:val="20"/>
      </w:rPr>
      <w:t>2</w:t>
    </w:r>
    <w:r>
      <w:rPr>
        <w:b/>
        <w:bCs/>
        <w:sz w:val="20"/>
        <w:szCs w:val="20"/>
      </w:rPr>
      <w:t>0200918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A2</w:t>
    </w:r>
  </w:p>
  <w:p w14:paraId="66430647">
    <w:pPr>
      <w:pStyle w:val="3"/>
      <w:jc w:val="left"/>
      <w:rPr>
        <w:rFonts w:hint="eastAsia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03FA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1245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2"/>
    <w:rsid w:val="00010116"/>
    <w:rsid w:val="00045D69"/>
    <w:rsid w:val="00060D68"/>
    <w:rsid w:val="00077610"/>
    <w:rsid w:val="00080254"/>
    <w:rsid w:val="0009445E"/>
    <w:rsid w:val="000A5B37"/>
    <w:rsid w:val="000F27A2"/>
    <w:rsid w:val="00104365"/>
    <w:rsid w:val="00122853"/>
    <w:rsid w:val="00124997"/>
    <w:rsid w:val="00176234"/>
    <w:rsid w:val="001F40EF"/>
    <w:rsid w:val="00225834"/>
    <w:rsid w:val="00230EB5"/>
    <w:rsid w:val="002330EF"/>
    <w:rsid w:val="0023408B"/>
    <w:rsid w:val="002D6099"/>
    <w:rsid w:val="002F64A8"/>
    <w:rsid w:val="002F7B6C"/>
    <w:rsid w:val="003149A9"/>
    <w:rsid w:val="00354DBC"/>
    <w:rsid w:val="00376C2B"/>
    <w:rsid w:val="003B6F0F"/>
    <w:rsid w:val="003E41D7"/>
    <w:rsid w:val="003F3E55"/>
    <w:rsid w:val="004474F3"/>
    <w:rsid w:val="00475870"/>
    <w:rsid w:val="0049702B"/>
    <w:rsid w:val="00577033"/>
    <w:rsid w:val="00595F0A"/>
    <w:rsid w:val="005D1645"/>
    <w:rsid w:val="00642616"/>
    <w:rsid w:val="00682A6E"/>
    <w:rsid w:val="00693A2E"/>
    <w:rsid w:val="006C0B88"/>
    <w:rsid w:val="0078773C"/>
    <w:rsid w:val="00835E71"/>
    <w:rsid w:val="00851153"/>
    <w:rsid w:val="00863403"/>
    <w:rsid w:val="00890C1D"/>
    <w:rsid w:val="008B1568"/>
    <w:rsid w:val="008F2DA1"/>
    <w:rsid w:val="00931A32"/>
    <w:rsid w:val="0094168A"/>
    <w:rsid w:val="00964EF2"/>
    <w:rsid w:val="0099259F"/>
    <w:rsid w:val="009973AC"/>
    <w:rsid w:val="009E1111"/>
    <w:rsid w:val="00A06F06"/>
    <w:rsid w:val="00A1499A"/>
    <w:rsid w:val="00A52FB0"/>
    <w:rsid w:val="00A64DC6"/>
    <w:rsid w:val="00A803EC"/>
    <w:rsid w:val="00AA6261"/>
    <w:rsid w:val="00AC7197"/>
    <w:rsid w:val="00B25CFD"/>
    <w:rsid w:val="00B93040"/>
    <w:rsid w:val="00B97C4A"/>
    <w:rsid w:val="00C066D6"/>
    <w:rsid w:val="00C2063C"/>
    <w:rsid w:val="00C530A9"/>
    <w:rsid w:val="00C72C3F"/>
    <w:rsid w:val="00C7302F"/>
    <w:rsid w:val="00C90244"/>
    <w:rsid w:val="00CE1271"/>
    <w:rsid w:val="00CE3B05"/>
    <w:rsid w:val="00D0597F"/>
    <w:rsid w:val="00D26BF3"/>
    <w:rsid w:val="00D77D37"/>
    <w:rsid w:val="00D871F6"/>
    <w:rsid w:val="00DA08EA"/>
    <w:rsid w:val="00DC2318"/>
    <w:rsid w:val="00DC2CF2"/>
    <w:rsid w:val="00DD2319"/>
    <w:rsid w:val="00E147E2"/>
    <w:rsid w:val="00E30B8F"/>
    <w:rsid w:val="00E37836"/>
    <w:rsid w:val="00E556C2"/>
    <w:rsid w:val="00EC5C4B"/>
    <w:rsid w:val="00F23C93"/>
    <w:rsid w:val="00F61C63"/>
    <w:rsid w:val="00F63FA7"/>
    <w:rsid w:val="00F87183"/>
    <w:rsid w:val="00FA4275"/>
    <w:rsid w:val="00FD63C5"/>
    <w:rsid w:val="00FF1F94"/>
    <w:rsid w:val="41F4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276</Characters>
  <Lines>3</Lines>
  <Paragraphs>1</Paragraphs>
  <TotalTime>3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2024-04-10T10:06:00Z</dcterms:created>
  <dc:creator>DL L</dc:creator>
  <cp:lastModifiedBy>ChemMaterTech</cp:lastModifiedBy>
  <dcterms:modified xsi:type="dcterms:W3CDTF">2025-04-07T05:58:50Z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eyJoZGlkIjoiMTE4MDA5YmYxMGM5Y2EzMWVmMjk0OGI5NjUyYjc3MTEiLCJ1c2VySWQiOiIxMzg0NTg4MTg1In0=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B3A651752AC94BECBE3F9946915B8A48_13</vt:lpwstr>
  </property>
</Properties>
</file>